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9D4AB44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EBB04FB" w14:textId="77777777" w:rsidR="008469AA" w:rsidRDefault="00000000">
      <w:pPr>
        <w:pStyle w:val="Compact"/>
        <w:keepNext/>
        <w:numPr>
          <w:ilvl w:val="0"/>
          <w:numId w:val="103"/>
        </w:numPr>
      </w:pPr>
      <w:r>
        <w:t xml:space="preserve">Convert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to a decimal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BACA48" w14:textId="77777777" w:rsidR="008469AA" w:rsidRDefault="00000000">
      <w:pPr>
        <w:pStyle w:val="Compact"/>
        <w:keepNext/>
        <w:numPr>
          <w:ilvl w:val="0"/>
          <w:numId w:val="103"/>
        </w:numPr>
      </w:pPr>
      <w:r>
        <w:t>Convert 37.5% to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EEEF5F" w14:textId="77777777" w:rsidR="008469AA" w:rsidRDefault="00000000">
      <w:pPr>
        <w:pStyle w:val="Compact"/>
        <w:keepNext/>
        <w:numPr>
          <w:ilvl w:val="0"/>
          <w:numId w:val="103"/>
        </w:numPr>
      </w:pPr>
      <w:r>
        <w:t>Explain why 0.6 is 60%, not 6%.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61C05D" w14:textId="77777777" w:rsidR="008469AA" w:rsidRDefault="00000000">
      <w:pPr>
        <w:pStyle w:val="Compact"/>
        <w:keepNext/>
        <w:numPr>
          <w:ilvl w:val="0"/>
          <w:numId w:val="103"/>
        </w:numPr>
      </w:pPr>
      <w:r>
        <w:t>Give one reason a benchmark or number line can check a conversion.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Fractions, Decimals, and Percents as Three Languages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